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60D" w:rsidRPr="0027684B" w:rsidRDefault="00B1260D" w:rsidP="0011543D">
      <w:pPr>
        <w:shd w:val="clear" w:color="auto" w:fill="FFFFFF"/>
        <w:spacing w:after="225"/>
        <w:ind w:firstLineChars="0" w:firstLine="0"/>
        <w:jc w:val="center"/>
        <w:outlineLvl w:val="0"/>
        <w:rPr>
          <w:rFonts w:ascii="方正小标宋简体" w:eastAsia="方正小标宋简体" w:hAnsi="仿宋" w:cs="宋体"/>
          <w:b/>
          <w:bCs/>
          <w:kern w:val="36"/>
          <w:sz w:val="44"/>
          <w:szCs w:val="44"/>
        </w:rPr>
      </w:pPr>
      <w:r w:rsidRPr="0027684B">
        <w:rPr>
          <w:rFonts w:ascii="方正小标宋简体" w:eastAsia="方正小标宋简体" w:hAnsi="仿宋" w:cs="宋体" w:hint="eastAsia"/>
          <w:b/>
          <w:bCs/>
          <w:kern w:val="36"/>
          <w:sz w:val="44"/>
          <w:szCs w:val="44"/>
        </w:rPr>
        <w:t>关于开展河北工业大学第</w:t>
      </w:r>
      <w:r w:rsidR="00862F42" w:rsidRPr="0027684B">
        <w:rPr>
          <w:rFonts w:ascii="方正小标宋简体" w:eastAsia="方正小标宋简体" w:hAnsi="仿宋" w:cs="宋体" w:hint="eastAsia"/>
          <w:b/>
          <w:bCs/>
          <w:kern w:val="36"/>
          <w:sz w:val="44"/>
          <w:szCs w:val="44"/>
        </w:rPr>
        <w:t>六</w:t>
      </w:r>
      <w:r w:rsidRPr="0027684B">
        <w:rPr>
          <w:rFonts w:ascii="方正小标宋简体" w:eastAsia="方正小标宋简体" w:hAnsi="仿宋" w:cs="宋体" w:hint="eastAsia"/>
          <w:b/>
          <w:bCs/>
          <w:kern w:val="36"/>
          <w:sz w:val="44"/>
          <w:szCs w:val="44"/>
        </w:rPr>
        <w:t>届“本科课程教师教学技能</w:t>
      </w:r>
      <w:r w:rsidR="00756491" w:rsidRPr="0027684B">
        <w:rPr>
          <w:rFonts w:ascii="方正小标宋简体" w:eastAsia="方正小标宋简体" w:hAnsi="仿宋" w:cs="宋体" w:hint="eastAsia"/>
          <w:b/>
          <w:bCs/>
          <w:kern w:val="36"/>
          <w:sz w:val="44"/>
          <w:szCs w:val="44"/>
        </w:rPr>
        <w:t>”</w:t>
      </w:r>
      <w:r w:rsidRPr="0027684B">
        <w:rPr>
          <w:rFonts w:ascii="方正小标宋简体" w:eastAsia="方正小标宋简体" w:hAnsi="仿宋" w:cs="宋体" w:hint="eastAsia"/>
          <w:b/>
          <w:bCs/>
          <w:kern w:val="36"/>
          <w:sz w:val="44"/>
          <w:szCs w:val="44"/>
        </w:rPr>
        <w:t>竞赛的通知</w:t>
      </w:r>
    </w:p>
    <w:p w:rsidR="00B1260D" w:rsidRPr="0027684B" w:rsidRDefault="00EE3CCD" w:rsidP="0011543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校内</w:t>
      </w:r>
      <w:r w:rsidR="00B1260D"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各</w:t>
      </w:r>
      <w:r w:rsidR="0011543D"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单位、部门</w:t>
      </w:r>
      <w:r w:rsidR="00B1260D"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：</w:t>
      </w:r>
    </w:p>
    <w:p w:rsidR="00B1260D" w:rsidRPr="0027684B" w:rsidRDefault="00B1260D" w:rsidP="00777A56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为了继续营造良好的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河工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教学文化氛围，促进本科教学改革，推广优秀的教学方法、教学模式和教学经验，加强教师教学基本功的训练和指导，扎实提升学校本科课程的课堂教学质量，打</w:t>
      </w:r>
      <w:r w:rsidR="00EE3CCD" w:rsidRPr="0027684B">
        <w:rPr>
          <w:rFonts w:ascii="仿宋_GB2312" w:eastAsia="仿宋_GB2312" w:hAnsi="仿宋" w:cs="Tahoma" w:hint="eastAsia"/>
          <w:sz w:val="32"/>
          <w:szCs w:val="32"/>
        </w:rPr>
        <w:t>造一流的本科课堂，为一流的人才培养提供支持，学校决定组织开展第</w:t>
      </w:r>
      <w:r w:rsidR="00C47F35" w:rsidRPr="0027684B">
        <w:rPr>
          <w:rFonts w:ascii="仿宋_GB2312" w:eastAsia="仿宋_GB2312" w:hAnsi="仿宋" w:cs="Tahoma" w:hint="eastAsia"/>
          <w:sz w:val="32"/>
          <w:szCs w:val="32"/>
        </w:rPr>
        <w:t>六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届“本科课程教师教学技能”竞赛。</w:t>
      </w:r>
    </w:p>
    <w:p w:rsidR="00B1260D" w:rsidRPr="0027684B" w:rsidRDefault="00B1260D" w:rsidP="004733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一、竞赛时间与地点</w:t>
      </w:r>
    </w:p>
    <w:p w:rsidR="00B1260D" w:rsidRPr="0027684B" w:rsidRDefault="00B1260D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竞赛时间：20</w:t>
      </w:r>
      <w:r w:rsidR="00473392" w:rsidRPr="0027684B">
        <w:rPr>
          <w:rFonts w:ascii="仿宋_GB2312" w:eastAsia="仿宋_GB2312" w:hAnsi="仿宋" w:cs="Tahoma" w:hint="eastAsia"/>
          <w:sz w:val="32"/>
          <w:szCs w:val="32"/>
        </w:rPr>
        <w:t>20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年</w:t>
      </w:r>
      <w:r w:rsidR="00473392" w:rsidRPr="0027684B">
        <w:rPr>
          <w:rFonts w:ascii="仿宋_GB2312" w:eastAsia="仿宋_GB2312" w:hAnsi="仿宋" w:cs="Tahoma" w:hint="eastAsia"/>
          <w:sz w:val="32"/>
          <w:szCs w:val="32"/>
        </w:rPr>
        <w:t>秋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季学期</w:t>
      </w:r>
    </w:p>
    <w:p w:rsidR="00B1260D" w:rsidRPr="0027684B" w:rsidRDefault="00B1260D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竞赛地点：“本科课程”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教学课堂</w:t>
      </w:r>
    </w:p>
    <w:p w:rsidR="00B1260D" w:rsidRPr="0027684B" w:rsidRDefault="00B1260D" w:rsidP="004733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二、报名条件</w:t>
      </w:r>
    </w:p>
    <w:p w:rsidR="00B1260D" w:rsidRPr="0027684B" w:rsidRDefault="00D50B5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2020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年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秋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季学期承担河北工业大学本科课程教学任务的</w:t>
      </w:r>
      <w:r w:rsidR="00EE3CCD" w:rsidRPr="0027684B">
        <w:rPr>
          <w:rFonts w:ascii="仿宋_GB2312" w:eastAsia="仿宋_GB2312" w:hAnsi="仿宋" w:cs="Tahoma" w:hint="eastAsia"/>
          <w:sz w:val="32"/>
          <w:szCs w:val="32"/>
        </w:rPr>
        <w:t>专任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教师，且</w:t>
      </w:r>
      <w:r w:rsidR="00910860" w:rsidRPr="0027684B">
        <w:rPr>
          <w:rFonts w:ascii="仿宋_GB2312" w:eastAsia="仿宋_GB2312" w:hAnsi="仿宋" w:cs="Tahoma" w:hint="eastAsia"/>
          <w:sz w:val="32"/>
          <w:szCs w:val="32"/>
        </w:rPr>
        <w:t>本人讲授部分的</w:t>
      </w:r>
      <w:r w:rsidR="007F41AD" w:rsidRPr="0027684B">
        <w:rPr>
          <w:rFonts w:ascii="仿宋_GB2312" w:eastAsia="仿宋_GB2312" w:hAnsi="仿宋" w:cs="Tahoma" w:hint="eastAsia"/>
          <w:sz w:val="32"/>
          <w:szCs w:val="32"/>
        </w:rPr>
        <w:t>理论课程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(</w:t>
      </w:r>
      <w:r w:rsidR="00F85DD0" w:rsidRPr="0027684B">
        <w:rPr>
          <w:rFonts w:ascii="仿宋_GB2312" w:eastAsia="仿宋_GB2312" w:hAnsi="仿宋" w:cs="Tahoma" w:hint="eastAsia"/>
          <w:sz w:val="32"/>
          <w:szCs w:val="32"/>
        </w:rPr>
        <w:t>不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含</w:t>
      </w:r>
      <w:r w:rsidR="007F41AD" w:rsidRPr="0027684B">
        <w:rPr>
          <w:rFonts w:ascii="仿宋_GB2312" w:eastAsia="仿宋_GB2312" w:hAnsi="仿宋" w:cs="Tahoma" w:hint="eastAsia"/>
          <w:sz w:val="32"/>
          <w:szCs w:val="32"/>
        </w:rPr>
        <w:t>课内外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实验)计划学时不少于</w:t>
      </w:r>
      <w:r w:rsidR="004325F8">
        <w:rPr>
          <w:rFonts w:ascii="仿宋_GB2312" w:eastAsia="仿宋_GB2312" w:hAnsi="仿宋" w:cs="Tahoma"/>
          <w:sz w:val="32"/>
          <w:szCs w:val="32"/>
        </w:rPr>
        <w:t>20</w:t>
      </w:r>
      <w:r w:rsidR="00B1260D" w:rsidRPr="0027684B">
        <w:rPr>
          <w:rFonts w:ascii="仿宋_GB2312" w:eastAsia="仿宋_GB2312" w:hAnsi="仿宋" w:cs="Tahoma" w:hint="eastAsia"/>
          <w:sz w:val="32"/>
          <w:szCs w:val="32"/>
        </w:rPr>
        <w:t>学时</w:t>
      </w:r>
      <w:r w:rsidR="00F85DD0" w:rsidRPr="0027684B">
        <w:rPr>
          <w:rFonts w:ascii="仿宋_GB2312" w:eastAsia="仿宋_GB2312" w:hAnsi="仿宋" w:cs="Tahoma" w:hint="eastAsia"/>
          <w:sz w:val="32"/>
          <w:szCs w:val="32"/>
        </w:rPr>
        <w:t>,</w:t>
      </w:r>
      <w:r w:rsidR="00910860" w:rsidRPr="0027684B">
        <w:rPr>
          <w:rFonts w:ascii="仿宋_GB2312" w:eastAsia="仿宋_GB2312" w:hAnsi="仿宋" w:cs="Tahoma" w:hint="eastAsia"/>
          <w:sz w:val="32"/>
          <w:szCs w:val="32"/>
        </w:rPr>
        <w:t>不含通识教育选修课。</w:t>
      </w:r>
    </w:p>
    <w:p w:rsidR="00865713" w:rsidRPr="0027684B" w:rsidRDefault="00865713" w:rsidP="004733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三、组织评比</w:t>
      </w:r>
    </w:p>
    <w:p w:rsidR="00865713" w:rsidRPr="0027684B" w:rsidRDefault="00865713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竞赛由课堂教学质量评价、教案评价两方面组成。课堂教学质量评价包括专家评教(评价指标见附件1)和学生评教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；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教案评价包括专家评价和参赛教师互评</w:t>
      </w:r>
      <w:r w:rsidR="004473DC" w:rsidRPr="0027684B">
        <w:rPr>
          <w:rFonts w:ascii="仿宋_GB2312" w:eastAsia="仿宋_GB2312" w:hAnsi="仿宋" w:cs="Tahoma" w:hint="eastAsia"/>
          <w:sz w:val="32"/>
          <w:szCs w:val="32"/>
        </w:rPr>
        <w:t>(评价指标见附件</w:t>
      </w:r>
      <w:r w:rsidR="007422FB">
        <w:rPr>
          <w:rFonts w:ascii="仿宋_GB2312" w:eastAsia="仿宋_GB2312" w:hAnsi="仿宋" w:cs="Tahoma" w:hint="eastAsia"/>
          <w:sz w:val="32"/>
          <w:szCs w:val="32"/>
        </w:rPr>
        <w:t>2</w:t>
      </w:r>
      <w:r w:rsidR="0027684B">
        <w:rPr>
          <w:rFonts w:ascii="仿宋_GB2312" w:eastAsia="仿宋_GB2312" w:hAnsi="仿宋" w:cs="Tahoma" w:hint="eastAsia"/>
          <w:sz w:val="32"/>
          <w:szCs w:val="32"/>
        </w:rPr>
        <w:lastRenderedPageBreak/>
        <w:t>和附件</w:t>
      </w:r>
      <w:r w:rsidR="007422FB">
        <w:rPr>
          <w:rFonts w:ascii="仿宋_GB2312" w:eastAsia="仿宋_GB2312" w:hAnsi="仿宋" w:cs="Tahoma" w:hint="eastAsia"/>
          <w:sz w:val="32"/>
          <w:szCs w:val="32"/>
        </w:rPr>
        <w:t>3</w:t>
      </w:r>
      <w:r w:rsidR="004473DC" w:rsidRPr="0027684B">
        <w:rPr>
          <w:rFonts w:ascii="仿宋_GB2312" w:eastAsia="仿宋_GB2312" w:hAnsi="仿宋" w:cs="Tahoma" w:hint="eastAsia"/>
          <w:sz w:val="32"/>
          <w:szCs w:val="32"/>
        </w:rPr>
        <w:t>)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。专家由学校本科教学督导委员会委员、学院领导、特聘听课专家、优秀教师等组成。</w:t>
      </w:r>
    </w:p>
    <w:p w:rsidR="009502B8" w:rsidRPr="0027684B" w:rsidRDefault="004473DC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（一）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提交课表：报名教师</w:t>
      </w:r>
      <w:r w:rsidR="00D50B51" w:rsidRPr="0027684B">
        <w:rPr>
          <w:rFonts w:ascii="仿宋_GB2312" w:eastAsia="仿宋_GB2312" w:hAnsi="仿宋" w:cs="Tahoma" w:hint="eastAsia"/>
          <w:sz w:val="32"/>
          <w:szCs w:val="32"/>
        </w:rPr>
        <w:t>2020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年</w:t>
      </w:r>
      <w:r w:rsidR="00D50B51" w:rsidRPr="0027684B">
        <w:rPr>
          <w:rFonts w:ascii="仿宋_GB2312" w:eastAsia="仿宋_GB2312" w:hAnsi="仿宋" w:cs="Tahoma" w:hint="eastAsia"/>
          <w:sz w:val="32"/>
          <w:szCs w:val="32"/>
        </w:rPr>
        <w:t>秋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季学期承担两门课程以内（含）的，所有课程均在评比范围内；承担两门课程以上的，任选两门进行评比，以提交的课表为准。</w:t>
      </w:r>
    </w:p>
    <w:p w:rsidR="004164D6" w:rsidRPr="0027684B" w:rsidRDefault="00865713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请参赛教师于</w:t>
      </w:r>
      <w:r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20</w:t>
      </w:r>
      <w:r w:rsidR="00D50B51"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20</w:t>
      </w:r>
      <w:r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年</w:t>
      </w:r>
      <w:r w:rsidR="00D50B51"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9</w:t>
      </w:r>
      <w:r w:rsidR="002B6B61"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月</w:t>
      </w:r>
      <w:r w:rsidR="000A71C9"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1</w:t>
      </w:r>
      <w:r w:rsidR="00D35B12"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5</w:t>
      </w:r>
      <w:r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日</w:t>
      </w:r>
      <w:r w:rsidR="002B6B61" w:rsidRPr="0027684B">
        <w:rPr>
          <w:rFonts w:ascii="仿宋_GB2312" w:eastAsia="仿宋_GB2312" w:hAnsi="仿宋" w:hint="eastAsia"/>
          <w:b/>
          <w:bCs/>
          <w:sz w:val="32"/>
          <w:szCs w:val="32"/>
          <w:u w:val="single"/>
        </w:rPr>
        <w:t>前</w:t>
      </w:r>
      <w:r w:rsidR="00E3101B" w:rsidRPr="0027684B">
        <w:rPr>
          <w:rFonts w:ascii="仿宋_GB2312" w:eastAsia="仿宋_GB2312" w:hAnsi="仿宋" w:cs="Tahoma" w:hint="eastAsia"/>
          <w:sz w:val="32"/>
          <w:szCs w:val="32"/>
        </w:rPr>
        <w:t>通过</w:t>
      </w:r>
      <w:r w:rsidR="0027684B">
        <w:rPr>
          <w:rFonts w:ascii="仿宋_GB2312" w:eastAsia="仿宋_GB2312" w:hAnsi="仿宋" w:cs="Tahoma" w:hint="eastAsia"/>
          <w:sz w:val="32"/>
          <w:szCs w:val="32"/>
        </w:rPr>
        <w:t xml:space="preserve"> </w:t>
      </w:r>
      <w:r w:rsidR="00FC5D2E">
        <w:rPr>
          <w:rFonts w:ascii="仿宋_GB2312" w:eastAsia="仿宋_GB2312" w:hAnsi="仿宋" w:cs="Tahoma" w:hint="eastAsia"/>
          <w:sz w:val="32"/>
          <w:szCs w:val="32"/>
        </w:rPr>
        <w:t xml:space="preserve">  </w:t>
      </w:r>
      <w:hyperlink r:id="rId8" w:history="1">
        <w:r w:rsidR="004164D6" w:rsidRPr="0027684B">
          <w:rPr>
            <w:rStyle w:val="a5"/>
            <w:rFonts w:ascii="仿宋_GB2312" w:eastAsia="仿宋_GB2312" w:hAnsi="仿宋" w:cs="Tahoma"/>
            <w:color w:val="auto"/>
            <w:sz w:val="32"/>
            <w:szCs w:val="32"/>
          </w:rPr>
          <w:t>http://jineng.fanya.chaoxing.com/</w:t>
        </w:r>
      </w:hyperlink>
      <w:r w:rsidR="002950E7" w:rsidRPr="0027684B">
        <w:rPr>
          <w:rFonts w:ascii="仿宋_GB2312" w:eastAsia="仿宋_GB2312" w:hAnsi="仿宋" w:cs="Tahoma" w:hint="eastAsia"/>
          <w:sz w:val="32"/>
          <w:szCs w:val="32"/>
        </w:rPr>
        <w:t>网址</w:t>
      </w:r>
      <w:r w:rsidR="00234779" w:rsidRPr="0027684B">
        <w:rPr>
          <w:rFonts w:ascii="仿宋_GB2312" w:eastAsia="仿宋_GB2312" w:hAnsi="仿宋" w:cs="Tahoma" w:hint="eastAsia"/>
          <w:sz w:val="32"/>
          <w:szCs w:val="32"/>
        </w:rPr>
        <w:t>（首页-赛事流程-提交作品）</w:t>
      </w:r>
      <w:r w:rsidR="004164D6" w:rsidRPr="0027684B">
        <w:rPr>
          <w:rFonts w:ascii="仿宋_GB2312" w:eastAsia="仿宋_GB2312" w:hAnsi="仿宋" w:cs="Tahoma" w:hint="eastAsia"/>
          <w:sz w:val="32"/>
          <w:szCs w:val="32"/>
        </w:rPr>
        <w:t>进行提交。</w:t>
      </w:r>
    </w:p>
    <w:p w:rsidR="00865713" w:rsidRPr="0027684B" w:rsidRDefault="00865713" w:rsidP="007A0832">
      <w:pPr>
        <w:pStyle w:val="a3"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 xml:space="preserve"> (注：课表请务必注明姓名、学院、工号</w:t>
      </w:r>
      <w:r w:rsidR="002B72E6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、联系方式</w:t>
      </w:r>
      <w:r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，</w:t>
      </w:r>
      <w:r w:rsidR="00D50B51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2020年秋</w:t>
      </w:r>
      <w:r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季学期承担参赛课程的课程名称、上课周次、时间、地点，同时标明非课堂教学的授课时间，A4纸横版打印，本人签字</w:t>
      </w:r>
      <w:r w:rsidR="00CA5C71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，以</w:t>
      </w:r>
      <w:r w:rsidR="006435E9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PDF格式</w:t>
      </w:r>
      <w:r w:rsidR="00CA5C71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上传</w:t>
      </w:r>
      <w:r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)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。若课表有变化请于本科生院办</w:t>
      </w:r>
      <w:proofErr w:type="gramStart"/>
      <w:r w:rsidRPr="0027684B">
        <w:rPr>
          <w:rFonts w:ascii="仿宋_GB2312" w:eastAsia="仿宋_GB2312" w:hAnsi="仿宋" w:cs="Tahoma" w:hint="eastAsia"/>
          <w:sz w:val="32"/>
          <w:szCs w:val="32"/>
        </w:rPr>
        <w:t>完相应</w:t>
      </w:r>
      <w:proofErr w:type="gramEnd"/>
      <w:r w:rsidRPr="0027684B">
        <w:rPr>
          <w:rFonts w:ascii="仿宋_GB2312" w:eastAsia="仿宋_GB2312" w:hAnsi="仿宋" w:cs="Tahoma" w:hint="eastAsia"/>
          <w:sz w:val="32"/>
          <w:szCs w:val="32"/>
        </w:rPr>
        <w:t>手续后，持相关证明</w:t>
      </w:r>
      <w:proofErr w:type="gramStart"/>
      <w:r w:rsidRPr="0027684B">
        <w:rPr>
          <w:rFonts w:ascii="仿宋_GB2312" w:eastAsia="仿宋_GB2312" w:hAnsi="仿宋" w:cs="Tahoma" w:hint="eastAsia"/>
          <w:sz w:val="32"/>
          <w:szCs w:val="32"/>
        </w:rPr>
        <w:t>至教师</w:t>
      </w:r>
      <w:proofErr w:type="gramEnd"/>
      <w:r w:rsidRPr="0027684B">
        <w:rPr>
          <w:rFonts w:ascii="仿宋_GB2312" w:eastAsia="仿宋_GB2312" w:hAnsi="仿宋" w:cs="Tahoma" w:hint="eastAsia"/>
          <w:sz w:val="32"/>
          <w:szCs w:val="32"/>
        </w:rPr>
        <w:t>发展中心备案，若无故调课或未及时通知，该次专家听课成绩为0分，并可视情况取消参赛资格。</w:t>
      </w:r>
    </w:p>
    <w:p w:rsidR="00865713" w:rsidRPr="0027684B" w:rsidRDefault="002B6B6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（二）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提交教案：请参赛教师在20</w:t>
      </w:r>
      <w:r w:rsidR="00D50B51" w:rsidRPr="0027684B">
        <w:rPr>
          <w:rFonts w:ascii="仿宋_GB2312" w:eastAsia="仿宋_GB2312" w:hAnsi="仿宋" w:cs="Tahoma" w:hint="eastAsia"/>
          <w:sz w:val="32"/>
          <w:szCs w:val="32"/>
        </w:rPr>
        <w:t>20年秋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季学期承担的课程中任选一门课程，按学校相关规定书写一学期的完整教案(参见</w:t>
      </w:r>
      <w:r w:rsidR="00865713" w:rsidRPr="0027684B">
        <w:rPr>
          <w:rFonts w:ascii="仿宋_GB2312" w:eastAsia="仿宋_GB2312" w:hAnsi="仿宋" w:hint="eastAsia"/>
          <w:bCs/>
          <w:sz w:val="32"/>
          <w:szCs w:val="32"/>
        </w:rPr>
        <w:t>附件4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)，并</w:t>
      </w:r>
      <w:r w:rsidR="002A1F4C" w:rsidRPr="0027684B">
        <w:rPr>
          <w:rFonts w:ascii="仿宋_GB2312" w:eastAsia="仿宋_GB2312" w:hAnsi="仿宋" w:cs="Tahoma" w:hint="eastAsia"/>
          <w:sz w:val="32"/>
          <w:szCs w:val="32"/>
        </w:rPr>
        <w:t>从中选择</w:t>
      </w:r>
      <w:proofErr w:type="gramStart"/>
      <w:r w:rsidR="002A1F4C" w:rsidRPr="0027684B">
        <w:rPr>
          <w:rFonts w:ascii="仿宋_GB2312" w:eastAsia="仿宋_GB2312" w:hAnsi="仿宋" w:cs="Tahoma" w:hint="eastAsia"/>
          <w:sz w:val="32"/>
          <w:szCs w:val="32"/>
        </w:rPr>
        <w:t>一</w:t>
      </w:r>
      <w:proofErr w:type="gramEnd"/>
      <w:r w:rsidR="002A1F4C" w:rsidRPr="0027684B">
        <w:rPr>
          <w:rFonts w:ascii="仿宋_GB2312" w:eastAsia="仿宋_GB2312" w:hAnsi="仿宋" w:cs="Tahoma" w:hint="eastAsia"/>
          <w:sz w:val="32"/>
          <w:szCs w:val="32"/>
        </w:rPr>
        <w:t>学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时的教案，用于参赛教师互评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。两份教案分别</w:t>
      </w:r>
      <w:r w:rsidR="00204A95" w:rsidRPr="0027684B">
        <w:rPr>
          <w:rFonts w:ascii="仿宋_GB2312" w:eastAsia="仿宋_GB2312" w:hAnsi="仿宋" w:cs="Tahoma" w:hint="eastAsia"/>
          <w:sz w:val="32"/>
          <w:szCs w:val="32"/>
        </w:rPr>
        <w:t>命名为“专家评-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职</w:t>
      </w:r>
      <w:r w:rsidR="00204A95" w:rsidRPr="0027684B">
        <w:rPr>
          <w:rFonts w:ascii="仿宋_GB2312" w:eastAsia="仿宋_GB2312" w:hAnsi="仿宋" w:cs="Tahoma" w:hint="eastAsia"/>
          <w:sz w:val="32"/>
          <w:szCs w:val="32"/>
        </w:rPr>
        <w:t>工号-姓名”和“互评-</w:t>
      </w:r>
      <w:r w:rsidR="009502B8" w:rsidRPr="0027684B">
        <w:rPr>
          <w:rFonts w:ascii="仿宋_GB2312" w:eastAsia="仿宋_GB2312" w:hAnsi="仿宋" w:cs="Tahoma" w:hint="eastAsia"/>
          <w:sz w:val="32"/>
          <w:szCs w:val="32"/>
        </w:rPr>
        <w:t>职</w:t>
      </w:r>
      <w:r w:rsidR="00204A95" w:rsidRPr="0027684B">
        <w:rPr>
          <w:rFonts w:ascii="仿宋_GB2312" w:eastAsia="仿宋_GB2312" w:hAnsi="仿宋" w:cs="Tahoma" w:hint="eastAsia"/>
          <w:sz w:val="32"/>
          <w:szCs w:val="32"/>
        </w:rPr>
        <w:t>工号-姓名”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，</w:t>
      </w:r>
      <w:r w:rsidR="00CA4638" w:rsidRPr="0027684B">
        <w:rPr>
          <w:rFonts w:ascii="仿宋_GB2312" w:eastAsia="仿宋_GB2312" w:hAnsi="仿宋" w:cs="Tahoma" w:hint="eastAsia"/>
          <w:sz w:val="32"/>
          <w:szCs w:val="32"/>
        </w:rPr>
        <w:t>以PDF格式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于</w:t>
      </w:r>
      <w:r w:rsidR="00865713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20</w:t>
      </w:r>
      <w:r w:rsidR="00D50B51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20</w:t>
      </w:r>
      <w:r w:rsidR="00865713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年</w:t>
      </w:r>
      <w:r w:rsidR="00D50B51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11月</w:t>
      </w:r>
      <w:r w:rsidR="00862F42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2</w:t>
      </w:r>
      <w:r w:rsidR="00865713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日</w:t>
      </w:r>
      <w:r w:rsidR="00204A95" w:rsidRPr="0027684B">
        <w:rPr>
          <w:rStyle w:val="a4"/>
          <w:rFonts w:ascii="仿宋_GB2312" w:eastAsia="仿宋_GB2312" w:hAnsi="仿宋" w:cs="Tahoma" w:hint="eastAsia"/>
          <w:sz w:val="32"/>
          <w:szCs w:val="32"/>
          <w:u w:val="single"/>
        </w:rPr>
        <w:t>前</w:t>
      </w:r>
      <w:r w:rsidR="00204A95" w:rsidRPr="0027684B">
        <w:rPr>
          <w:rStyle w:val="a4"/>
          <w:rFonts w:ascii="仿宋_GB2312" w:eastAsia="仿宋_GB2312" w:hAnsi="仿宋" w:cs="Tahoma" w:hint="eastAsia"/>
          <w:b w:val="0"/>
          <w:sz w:val="32"/>
          <w:szCs w:val="32"/>
        </w:rPr>
        <w:t>通过</w:t>
      </w:r>
      <w:hyperlink r:id="rId9" w:history="1">
        <w:r w:rsidR="00983659" w:rsidRPr="0027684B">
          <w:rPr>
            <w:rStyle w:val="a5"/>
            <w:rFonts w:ascii="仿宋_GB2312" w:eastAsia="仿宋_GB2312" w:hAnsi="仿宋" w:cs="Tahoma"/>
            <w:color w:val="auto"/>
            <w:sz w:val="32"/>
            <w:szCs w:val="32"/>
          </w:rPr>
          <w:t>http://jineng.fanya.chaoxing.com/</w:t>
        </w:r>
      </w:hyperlink>
      <w:r w:rsidR="00983659" w:rsidRPr="0027684B">
        <w:rPr>
          <w:rFonts w:ascii="仿宋_GB2312" w:eastAsia="仿宋_GB2312" w:hAnsi="仿宋" w:cs="Tahoma" w:hint="eastAsia"/>
          <w:sz w:val="32"/>
          <w:szCs w:val="32"/>
        </w:rPr>
        <w:t>网址</w:t>
      </w:r>
      <w:r w:rsidR="00F35077" w:rsidRPr="0027684B">
        <w:rPr>
          <w:rFonts w:ascii="仿宋_GB2312" w:eastAsia="仿宋_GB2312" w:hAnsi="仿宋" w:cs="Tahoma" w:hint="eastAsia"/>
          <w:sz w:val="32"/>
          <w:szCs w:val="32"/>
        </w:rPr>
        <w:t>（首页-赛事流程-提交作品-互评教案</w:t>
      </w:r>
      <w:r w:rsidR="006435E9" w:rsidRPr="0027684B">
        <w:rPr>
          <w:rFonts w:ascii="仿宋_GB2312" w:eastAsia="仿宋_GB2312" w:hAnsi="仿宋" w:cs="Tahoma" w:hint="eastAsia"/>
          <w:sz w:val="32"/>
          <w:szCs w:val="32"/>
        </w:rPr>
        <w:t>和</w:t>
      </w:r>
      <w:r w:rsidR="00F35077" w:rsidRPr="0027684B">
        <w:rPr>
          <w:rFonts w:ascii="仿宋_GB2312" w:eastAsia="仿宋_GB2312" w:hAnsi="仿宋" w:cs="Tahoma" w:hint="eastAsia"/>
          <w:sz w:val="32"/>
          <w:szCs w:val="32"/>
        </w:rPr>
        <w:t>专家评教案）</w:t>
      </w:r>
      <w:r w:rsidR="00983659" w:rsidRPr="0027684B">
        <w:rPr>
          <w:rFonts w:ascii="仿宋_GB2312" w:eastAsia="仿宋_GB2312" w:hAnsi="仿宋" w:cs="Tahoma" w:hint="eastAsia"/>
          <w:sz w:val="32"/>
          <w:szCs w:val="32"/>
        </w:rPr>
        <w:t>进行提交。</w:t>
      </w:r>
    </w:p>
    <w:p w:rsidR="00865713" w:rsidRPr="0027684B" w:rsidRDefault="002B6B6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lastRenderedPageBreak/>
        <w:t>（三）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专家评教：安排听课专家组对参赛教师</w:t>
      </w:r>
      <w:r w:rsidR="00E4588B" w:rsidRPr="0027684B">
        <w:rPr>
          <w:rFonts w:ascii="仿宋_GB2312" w:eastAsia="仿宋_GB2312" w:hAnsi="仿宋" w:cs="Tahoma" w:hint="eastAsia"/>
          <w:sz w:val="32"/>
          <w:szCs w:val="32"/>
        </w:rPr>
        <w:t>2020秋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季学期所</w:t>
      </w:r>
      <w:r w:rsidR="002A1F4C" w:rsidRPr="0027684B">
        <w:rPr>
          <w:rFonts w:ascii="仿宋_GB2312" w:eastAsia="仿宋_GB2312" w:hAnsi="仿宋" w:cs="Tahoma" w:hint="eastAsia"/>
          <w:sz w:val="32"/>
          <w:szCs w:val="32"/>
        </w:rPr>
        <w:t>提交</w:t>
      </w:r>
      <w:r w:rsidR="006D5473" w:rsidRPr="0027684B">
        <w:rPr>
          <w:rFonts w:ascii="仿宋_GB2312" w:eastAsia="仿宋_GB2312" w:hAnsi="仿宋" w:cs="Tahoma" w:hint="eastAsia"/>
          <w:sz w:val="32"/>
          <w:szCs w:val="32"/>
        </w:rPr>
        <w:t>课表</w:t>
      </w:r>
      <w:r w:rsidR="002A1F4C" w:rsidRPr="0027684B">
        <w:rPr>
          <w:rFonts w:ascii="仿宋_GB2312" w:eastAsia="仿宋_GB2312" w:hAnsi="仿宋" w:cs="Tahoma" w:hint="eastAsia"/>
          <w:sz w:val="32"/>
          <w:szCs w:val="32"/>
        </w:rPr>
        <w:t>的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“本科课程”随机听课并评议打分。</w:t>
      </w:r>
    </w:p>
    <w:p w:rsidR="00865713" w:rsidRPr="0027684B" w:rsidRDefault="002B6B6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（四）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学生评教：由中心组织</w:t>
      </w:r>
      <w:r w:rsidR="00FF55F3" w:rsidRPr="0027684B">
        <w:rPr>
          <w:rFonts w:ascii="仿宋_GB2312" w:eastAsia="仿宋_GB2312" w:hAnsi="仿宋" w:cs="Tahoma" w:hint="eastAsia"/>
          <w:sz w:val="32"/>
          <w:szCs w:val="32"/>
        </w:rPr>
        <w:t>进行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。</w:t>
      </w:r>
    </w:p>
    <w:p w:rsidR="00865713" w:rsidRPr="0027684B" w:rsidRDefault="002B6B6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（五）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专家</w:t>
      </w:r>
      <w:r w:rsidR="002D1751" w:rsidRPr="0027684B">
        <w:rPr>
          <w:rFonts w:ascii="仿宋_GB2312" w:eastAsia="仿宋_GB2312" w:hAnsi="仿宋" w:cs="Tahoma" w:hint="eastAsia"/>
          <w:sz w:val="32"/>
          <w:szCs w:val="32"/>
        </w:rPr>
        <w:t>评价教案：根据评分标准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，由专家组成评审组对教案进行评价。</w:t>
      </w:r>
    </w:p>
    <w:p w:rsidR="00865713" w:rsidRPr="0027684B" w:rsidRDefault="002B6B6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（六）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参赛教师互评教案：</w:t>
      </w:r>
      <w:r w:rsidR="002D1751" w:rsidRPr="0027684B">
        <w:rPr>
          <w:rFonts w:ascii="仿宋_GB2312" w:eastAsia="仿宋_GB2312" w:hAnsi="仿宋" w:cs="Tahoma" w:hint="eastAsia"/>
          <w:sz w:val="32"/>
          <w:szCs w:val="32"/>
        </w:rPr>
        <w:t>根据评分标准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，由参赛教师互评。</w:t>
      </w:r>
    </w:p>
    <w:p w:rsidR="00865713" w:rsidRPr="0027684B" w:rsidRDefault="002B6B61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（七）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参赛教师总成绩=专家评教得分+</w:t>
      </w:r>
      <w:r w:rsidR="009E2263" w:rsidRPr="0027684B">
        <w:rPr>
          <w:rFonts w:ascii="仿宋_GB2312" w:eastAsia="仿宋_GB2312" w:hAnsi="仿宋" w:cs="Tahoma" w:hint="eastAsia"/>
          <w:sz w:val="32"/>
          <w:szCs w:val="32"/>
        </w:rPr>
        <w:t>学生评教得分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+专家教案评价得分+参赛教师互评教案评价得分。</w:t>
      </w:r>
    </w:p>
    <w:p w:rsidR="00865713" w:rsidRPr="0027684B" w:rsidRDefault="00865713" w:rsidP="004733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四、奖项设置</w:t>
      </w:r>
    </w:p>
    <w:p w:rsidR="00865713" w:rsidRPr="0027684B" w:rsidRDefault="00865713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报名参赛教师不多于40人(含)时，奖项按一等奖5%、二等奖15%</w:t>
      </w:r>
      <w:r w:rsidR="00E3657A" w:rsidRPr="0027684B">
        <w:rPr>
          <w:rFonts w:ascii="仿宋_GB2312" w:eastAsia="仿宋_GB2312" w:hAnsi="仿宋" w:cs="Tahoma" w:hint="eastAsia"/>
          <w:sz w:val="32"/>
          <w:szCs w:val="32"/>
        </w:rPr>
        <w:t>、三等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奖25%设置；报名参赛教师超过40人时，奖项按一等奖4人、二等奖10</w:t>
      </w:r>
      <w:r w:rsidR="00E3657A" w:rsidRPr="0027684B">
        <w:rPr>
          <w:rFonts w:ascii="仿宋_GB2312" w:eastAsia="仿宋_GB2312" w:hAnsi="仿宋" w:cs="Tahoma" w:hint="eastAsia"/>
          <w:sz w:val="32"/>
          <w:szCs w:val="32"/>
        </w:rPr>
        <w:t>人、三等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奖15人设置。</w:t>
      </w:r>
    </w:p>
    <w:p w:rsidR="00865713" w:rsidRPr="0027684B" w:rsidRDefault="002A1F4C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学校对竞赛获奖教师进行表彰，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颁发获奖证书和</w:t>
      </w:r>
      <w:r w:rsidRPr="0027684B">
        <w:rPr>
          <w:rFonts w:ascii="仿宋_GB2312" w:eastAsia="仿宋_GB2312" w:hAnsi="仿宋" w:cs="Tahoma" w:hint="eastAsia"/>
          <w:sz w:val="32"/>
          <w:szCs w:val="32"/>
        </w:rPr>
        <w:t>并提供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奖励</w:t>
      </w:r>
      <w:r w:rsidR="009246D4">
        <w:rPr>
          <w:rFonts w:ascii="仿宋_GB2312" w:eastAsia="仿宋_GB2312" w:hAnsi="仿宋" w:cs="Tahoma" w:hint="eastAsia"/>
          <w:sz w:val="32"/>
          <w:szCs w:val="32"/>
        </w:rPr>
        <w:t>，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其中</w:t>
      </w:r>
      <w:r w:rsidR="009246D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一等奖获奖教师中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符合申报优秀教师短期出国研修条件的教师</w:t>
      </w:r>
      <w:r w:rsidR="00D276DF" w:rsidRPr="0027684B">
        <w:rPr>
          <w:rFonts w:ascii="仿宋_GB2312" w:eastAsia="仿宋_GB2312" w:hAnsi="仿宋" w:cs="Tahoma" w:hint="eastAsia"/>
          <w:sz w:val="32"/>
          <w:szCs w:val="32"/>
        </w:rPr>
        <w:t>，</w:t>
      </w:r>
      <w:r w:rsidR="00865713" w:rsidRPr="0027684B">
        <w:rPr>
          <w:rFonts w:ascii="仿宋_GB2312" w:eastAsia="仿宋_GB2312" w:hAnsi="仿宋" w:cs="Tahoma" w:hint="eastAsia"/>
          <w:sz w:val="32"/>
          <w:szCs w:val="32"/>
        </w:rPr>
        <w:t>予与优先推荐。</w:t>
      </w:r>
    </w:p>
    <w:p w:rsidR="00B1260D" w:rsidRPr="0027684B" w:rsidRDefault="00865713" w:rsidP="0047339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3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五</w:t>
      </w:r>
      <w:r w:rsidR="005659F4"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、报名方式</w:t>
      </w:r>
    </w:p>
    <w:p w:rsidR="006435E9" w:rsidRPr="0027684B" w:rsidRDefault="00135216" w:rsidP="006435E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/>
          <w:b/>
          <w:bCs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（一）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报名时间：20</w:t>
      </w:r>
      <w:r w:rsidR="00E4588B" w:rsidRPr="0027684B">
        <w:rPr>
          <w:rFonts w:ascii="仿宋_GB2312" w:eastAsia="仿宋_GB2312" w:hAnsi="仿宋" w:cs="Tahoma" w:hint="eastAsia"/>
          <w:sz w:val="32"/>
          <w:szCs w:val="32"/>
        </w:rPr>
        <w:t>20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年</w:t>
      </w:r>
      <w:r w:rsidR="00862F42" w:rsidRPr="0027684B">
        <w:rPr>
          <w:rFonts w:ascii="仿宋_GB2312" w:eastAsia="仿宋_GB2312" w:hAnsi="仿宋" w:cs="Tahoma" w:hint="eastAsia"/>
          <w:sz w:val="32"/>
          <w:szCs w:val="32"/>
        </w:rPr>
        <w:t>9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月</w:t>
      </w:r>
      <w:r w:rsidR="00401B47">
        <w:rPr>
          <w:rFonts w:ascii="仿宋_GB2312" w:eastAsia="仿宋_GB2312" w:hAnsi="仿宋" w:cs="Tahoma"/>
          <w:sz w:val="32"/>
          <w:szCs w:val="32"/>
        </w:rPr>
        <w:t>10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日至</w:t>
      </w:r>
      <w:bookmarkStart w:id="0" w:name="_GoBack"/>
      <w:bookmarkEnd w:id="0"/>
      <w:r w:rsidR="00E4588B" w:rsidRPr="0027684B">
        <w:rPr>
          <w:rFonts w:ascii="仿宋_GB2312" w:eastAsia="仿宋_GB2312" w:hAnsi="仿宋" w:cs="Tahoma" w:hint="eastAsia"/>
          <w:sz w:val="32"/>
          <w:szCs w:val="32"/>
        </w:rPr>
        <w:t>9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月</w:t>
      </w:r>
      <w:r w:rsidR="006F6CD9" w:rsidRPr="0027684B">
        <w:rPr>
          <w:rFonts w:ascii="仿宋_GB2312" w:eastAsia="仿宋_GB2312" w:hAnsi="仿宋" w:cs="Tahoma" w:hint="eastAsia"/>
          <w:sz w:val="32"/>
          <w:szCs w:val="32"/>
        </w:rPr>
        <w:t>1</w:t>
      </w:r>
      <w:r w:rsidR="00D35B12" w:rsidRPr="0027684B">
        <w:rPr>
          <w:rFonts w:ascii="仿宋_GB2312" w:eastAsia="仿宋_GB2312" w:hAnsi="仿宋" w:cs="Tahoma" w:hint="eastAsia"/>
          <w:sz w:val="32"/>
          <w:szCs w:val="32"/>
        </w:rPr>
        <w:t>5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日</w:t>
      </w:r>
      <w:r w:rsidR="001A2C3E" w:rsidRPr="0027684B">
        <w:rPr>
          <w:rFonts w:ascii="仿宋_GB2312" w:eastAsia="仿宋_GB2312" w:hAnsi="仿宋" w:cs="Tahoma" w:hint="eastAsia"/>
          <w:sz w:val="32"/>
          <w:szCs w:val="32"/>
        </w:rPr>
        <w:t>。</w:t>
      </w:r>
    </w:p>
    <w:p w:rsidR="00FD6CE9" w:rsidRPr="0027684B" w:rsidRDefault="00135216" w:rsidP="006435E9">
      <w:pPr>
        <w:pStyle w:val="a3"/>
        <w:shd w:val="clear" w:color="auto" w:fill="FFFFFF"/>
        <w:spacing w:before="0" w:beforeAutospacing="0" w:after="0" w:afterAutospacing="0" w:line="360" w:lineRule="auto"/>
        <w:ind w:leftChars="304" w:left="1598" w:hangingChars="300" w:hanging="960"/>
        <w:rPr>
          <w:rFonts w:ascii="仿宋_GB2312" w:eastAsia="仿宋_GB2312" w:hAnsi="仿宋"/>
          <w:b/>
          <w:bCs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（二）</w:t>
      </w:r>
      <w:r w:rsidR="004E53C8" w:rsidRPr="0027684B">
        <w:rPr>
          <w:rFonts w:ascii="仿宋_GB2312" w:eastAsia="仿宋_GB2312" w:hAnsi="仿宋" w:cs="Tahoma" w:hint="eastAsia"/>
          <w:sz w:val="32"/>
          <w:szCs w:val="32"/>
        </w:rPr>
        <w:t>报名方式：</w:t>
      </w:r>
      <w:r w:rsidR="00796E62" w:rsidRPr="0027684B">
        <w:rPr>
          <w:rFonts w:ascii="仿宋_GB2312" w:eastAsia="仿宋_GB2312" w:hAnsi="仿宋" w:cs="Tahoma" w:hint="eastAsia"/>
          <w:sz w:val="32"/>
          <w:szCs w:val="32"/>
        </w:rPr>
        <w:t>网上报名，报名网址如下：</w:t>
      </w:r>
      <w:hyperlink r:id="rId10" w:history="1">
        <w:r w:rsidR="00216639" w:rsidRPr="0027684B">
          <w:rPr>
            <w:rStyle w:val="a5"/>
            <w:rFonts w:ascii="仿宋_GB2312" w:eastAsia="仿宋_GB2312" w:hAnsi="仿宋" w:cs="Tahoma"/>
            <w:color w:val="auto"/>
            <w:sz w:val="32"/>
            <w:szCs w:val="32"/>
          </w:rPr>
          <w:t>http://jineng.fanya.chaoxing.com/</w:t>
        </w:r>
      </w:hyperlink>
      <w:r w:rsidR="001E3627" w:rsidRPr="0027684B">
        <w:rPr>
          <w:rFonts w:ascii="仿宋_GB2312" w:eastAsia="仿宋_GB2312" w:hAnsi="仿宋" w:cs="Tahoma"/>
          <w:sz w:val="32"/>
          <w:szCs w:val="32"/>
        </w:rPr>
        <w:t xml:space="preserve"> </w:t>
      </w:r>
      <w:r w:rsidR="006435E9" w:rsidRPr="0027684B">
        <w:rPr>
          <w:rFonts w:ascii="仿宋_GB2312" w:eastAsia="仿宋_GB2312" w:hAnsi="仿宋" w:cs="Tahoma" w:hint="eastAsia"/>
          <w:sz w:val="32"/>
          <w:szCs w:val="32"/>
        </w:rPr>
        <w:t>（首页-赛事流程-报名注册）</w:t>
      </w:r>
    </w:p>
    <w:p w:rsidR="0039395D" w:rsidRPr="0027684B" w:rsidRDefault="00135216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 w:hint="eastAsia"/>
          <w:sz w:val="32"/>
          <w:szCs w:val="32"/>
        </w:rPr>
        <w:t>（三）</w:t>
      </w:r>
      <w:r w:rsidR="0039395D" w:rsidRPr="0027684B">
        <w:rPr>
          <w:rFonts w:ascii="仿宋_GB2312" w:eastAsia="仿宋_GB2312" w:hAnsi="仿宋" w:cs="Tahoma" w:hint="eastAsia"/>
          <w:sz w:val="32"/>
          <w:szCs w:val="32"/>
        </w:rPr>
        <w:t>联系人：</w:t>
      </w:r>
      <w:r w:rsidR="00E4588B" w:rsidRPr="0027684B">
        <w:rPr>
          <w:rFonts w:ascii="仿宋_GB2312" w:eastAsia="仿宋_GB2312" w:hAnsi="仿宋" w:cs="Tahoma" w:hint="eastAsia"/>
          <w:sz w:val="32"/>
          <w:szCs w:val="32"/>
        </w:rPr>
        <w:t>万媛</w:t>
      </w:r>
      <w:r w:rsidR="0039395D" w:rsidRPr="0027684B">
        <w:rPr>
          <w:rFonts w:ascii="仿宋_GB2312" w:eastAsia="仿宋_GB2312" w:hAnsi="仿宋" w:cs="Tahoma" w:hint="eastAsia"/>
          <w:sz w:val="32"/>
          <w:szCs w:val="32"/>
        </w:rPr>
        <w:t xml:space="preserve">  6043661</w:t>
      </w:r>
      <w:r w:rsidR="00E4588B" w:rsidRPr="0027684B">
        <w:rPr>
          <w:rFonts w:ascii="仿宋_GB2312" w:eastAsia="仿宋_GB2312" w:hAnsi="仿宋" w:cs="Tahoma" w:hint="eastAsia"/>
          <w:sz w:val="32"/>
          <w:szCs w:val="32"/>
        </w:rPr>
        <w:t>9</w:t>
      </w:r>
    </w:p>
    <w:p w:rsidR="00216639" w:rsidRPr="0027684B" w:rsidRDefault="00216639" w:rsidP="0021663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/>
          <w:sz w:val="32"/>
          <w:szCs w:val="32"/>
        </w:rPr>
        <w:lastRenderedPageBreak/>
        <w:t>敬请关注</w:t>
      </w:r>
      <w:r w:rsidRPr="0027684B">
        <w:rPr>
          <w:rFonts w:ascii="仿宋_GB2312" w:eastAsia="仿宋_GB2312" w:hAnsi="仿宋" w:cs="Tahoma"/>
          <w:sz w:val="32"/>
          <w:szCs w:val="32"/>
        </w:rPr>
        <w:t>“</w:t>
      </w:r>
      <w:r w:rsidRPr="0027684B">
        <w:rPr>
          <w:rFonts w:ascii="仿宋_GB2312" w:eastAsia="仿宋_GB2312" w:hAnsi="仿宋" w:cs="Tahoma"/>
          <w:sz w:val="32"/>
          <w:szCs w:val="32"/>
        </w:rPr>
        <w:t>河北工业大学教师发展中心</w:t>
      </w:r>
      <w:r w:rsidRPr="0027684B">
        <w:rPr>
          <w:rFonts w:ascii="仿宋_GB2312" w:eastAsia="仿宋_GB2312" w:hAnsi="仿宋" w:cs="Tahoma"/>
          <w:sz w:val="32"/>
          <w:szCs w:val="32"/>
        </w:rPr>
        <w:t>”</w:t>
      </w:r>
      <w:r w:rsidRPr="0027684B">
        <w:rPr>
          <w:rFonts w:ascii="仿宋_GB2312" w:eastAsia="仿宋_GB2312" w:hAnsi="仿宋" w:cs="Tahoma"/>
          <w:sz w:val="32"/>
          <w:szCs w:val="32"/>
        </w:rPr>
        <w:t>微信，敬请加入</w:t>
      </w:r>
      <w:r w:rsidRPr="0027684B">
        <w:rPr>
          <w:rFonts w:ascii="仿宋_GB2312" w:eastAsia="仿宋_GB2312" w:hAnsi="仿宋" w:cs="Tahoma"/>
          <w:sz w:val="32"/>
          <w:szCs w:val="32"/>
        </w:rPr>
        <w:t>“</w:t>
      </w:r>
      <w:r w:rsidRPr="0027684B">
        <w:rPr>
          <w:rFonts w:ascii="仿宋_GB2312" w:eastAsia="仿宋_GB2312" w:hAnsi="仿宋" w:cs="Tahoma"/>
          <w:sz w:val="32"/>
          <w:szCs w:val="32"/>
        </w:rPr>
        <w:t>河工教师发展交流</w:t>
      </w:r>
      <w:r w:rsidRPr="0027684B">
        <w:rPr>
          <w:rFonts w:ascii="仿宋_GB2312" w:eastAsia="仿宋_GB2312" w:hAnsi="仿宋" w:cs="Tahoma"/>
          <w:sz w:val="32"/>
          <w:szCs w:val="32"/>
        </w:rPr>
        <w:t>”</w:t>
      </w:r>
      <w:r w:rsidRPr="0027684B">
        <w:rPr>
          <w:rFonts w:ascii="仿宋_GB2312" w:eastAsia="仿宋_GB2312" w:hAnsi="仿宋" w:cs="Tahoma"/>
          <w:sz w:val="32"/>
          <w:szCs w:val="32"/>
        </w:rPr>
        <w:t>QQ群(339711404)。</w:t>
      </w:r>
    </w:p>
    <w:p w:rsidR="00216639" w:rsidRPr="0027684B" w:rsidRDefault="00216639" w:rsidP="000D75E1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</w:p>
    <w:p w:rsidR="00B1260D" w:rsidRPr="0027684B" w:rsidRDefault="00B1260D" w:rsidP="00775CF3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640"/>
        <w:rPr>
          <w:rFonts w:ascii="仿宋_GB2312" w:eastAsia="仿宋_GB2312" w:hAnsi="仿宋" w:cs="Tahoma"/>
          <w:sz w:val="32"/>
          <w:szCs w:val="32"/>
        </w:rPr>
      </w:pPr>
      <w:r w:rsidRPr="0027684B">
        <w:rPr>
          <w:rFonts w:ascii="仿宋_GB2312" w:eastAsia="仿宋_GB2312" w:hAnsi="仿宋" w:cs="Tahoma"/>
          <w:sz w:val="32"/>
          <w:szCs w:val="32"/>
        </w:rPr>
        <w:t>附件1</w:t>
      </w:r>
      <w:r w:rsidR="00D276DF" w:rsidRPr="0027684B">
        <w:rPr>
          <w:rFonts w:ascii="仿宋_GB2312" w:eastAsia="仿宋_GB2312" w:hAnsi="仿宋" w:cs="Tahoma" w:hint="eastAsia"/>
          <w:sz w:val="32"/>
          <w:szCs w:val="32"/>
        </w:rPr>
        <w:t>.</w:t>
      </w:r>
      <w:r w:rsidRPr="0027684B">
        <w:rPr>
          <w:rFonts w:ascii="仿宋_GB2312" w:eastAsia="仿宋_GB2312" w:hAnsi="仿宋" w:cs="Tahoma"/>
          <w:sz w:val="32"/>
          <w:szCs w:val="32"/>
        </w:rPr>
        <w:t>河北工业大学专家听课记录表</w:t>
      </w:r>
    </w:p>
    <w:p w:rsidR="00B1260D" w:rsidRPr="0027684B" w:rsidRDefault="007422FB" w:rsidP="00775CF3">
      <w:pPr>
        <w:pStyle w:val="a3"/>
        <w:shd w:val="clear" w:color="auto" w:fill="FFFFFF"/>
        <w:spacing w:before="0" w:beforeAutospacing="0" w:after="0" w:afterAutospacing="0" w:line="360" w:lineRule="auto"/>
        <w:ind w:firstLineChars="420" w:firstLine="1344"/>
        <w:rPr>
          <w:rFonts w:ascii="仿宋_GB2312" w:eastAsia="仿宋_GB2312" w:hAnsi="仿宋" w:cs="Tahoma"/>
          <w:sz w:val="32"/>
          <w:szCs w:val="32"/>
        </w:rPr>
      </w:pPr>
      <w:r>
        <w:rPr>
          <w:rFonts w:ascii="仿宋_GB2312" w:eastAsia="仿宋_GB2312" w:hAnsi="仿宋" w:cs="Tahoma" w:hint="eastAsia"/>
          <w:sz w:val="32"/>
          <w:szCs w:val="32"/>
        </w:rPr>
        <w:t>2</w:t>
      </w:r>
      <w:r w:rsidR="00D276DF" w:rsidRPr="0027684B">
        <w:rPr>
          <w:rFonts w:ascii="仿宋_GB2312" w:eastAsia="仿宋_GB2312" w:hAnsi="仿宋" w:cs="Tahoma" w:hint="eastAsia"/>
          <w:sz w:val="32"/>
          <w:szCs w:val="32"/>
        </w:rPr>
        <w:t>.</w:t>
      </w:r>
      <w:r w:rsidR="00B1260D" w:rsidRPr="0027684B">
        <w:rPr>
          <w:rFonts w:ascii="仿宋_GB2312" w:eastAsia="仿宋_GB2312" w:hAnsi="仿宋" w:cs="Tahoma"/>
          <w:sz w:val="32"/>
          <w:szCs w:val="32"/>
        </w:rPr>
        <w:t>河北工业大学教师教学技能竞赛教案设计评分表</w:t>
      </w:r>
      <w:r w:rsidR="00F460A7">
        <w:rPr>
          <w:rFonts w:ascii="仿宋_GB2312" w:eastAsia="仿宋_GB2312" w:hAnsi="仿宋" w:cs="Tahoma" w:hint="eastAsia"/>
          <w:sz w:val="32"/>
          <w:szCs w:val="32"/>
        </w:rPr>
        <w:t>（专家评）</w:t>
      </w:r>
    </w:p>
    <w:p w:rsidR="00B1260D" w:rsidRPr="00F460A7" w:rsidRDefault="007422FB" w:rsidP="00F460A7">
      <w:pPr>
        <w:pStyle w:val="a3"/>
        <w:shd w:val="clear" w:color="auto" w:fill="FFFFFF"/>
        <w:spacing w:before="0" w:beforeAutospacing="0" w:after="0" w:afterAutospacing="0" w:line="360" w:lineRule="auto"/>
        <w:ind w:firstLineChars="420" w:firstLine="1344"/>
        <w:rPr>
          <w:rFonts w:ascii="仿宋_GB2312" w:eastAsia="仿宋_GB2312" w:hAnsi="仿宋" w:cs="Tahoma"/>
          <w:sz w:val="32"/>
          <w:szCs w:val="32"/>
        </w:rPr>
      </w:pPr>
      <w:r>
        <w:rPr>
          <w:rFonts w:ascii="仿宋_GB2312" w:eastAsia="仿宋_GB2312" w:hAnsi="仿宋" w:cs="Tahoma" w:hint="eastAsia"/>
          <w:sz w:val="32"/>
          <w:szCs w:val="32"/>
        </w:rPr>
        <w:t>3</w:t>
      </w:r>
      <w:r w:rsidR="00D276DF" w:rsidRPr="0027684B">
        <w:rPr>
          <w:rFonts w:ascii="仿宋_GB2312" w:eastAsia="仿宋_GB2312" w:hAnsi="仿宋" w:cs="Tahoma" w:hint="eastAsia"/>
          <w:sz w:val="32"/>
          <w:szCs w:val="32"/>
        </w:rPr>
        <w:t>.</w:t>
      </w:r>
      <w:r w:rsidR="00F460A7" w:rsidRPr="00F460A7">
        <w:rPr>
          <w:rFonts w:ascii="仿宋_GB2312" w:eastAsia="仿宋_GB2312" w:hAnsi="仿宋" w:cs="Tahoma"/>
          <w:sz w:val="32"/>
          <w:szCs w:val="32"/>
        </w:rPr>
        <w:t xml:space="preserve"> </w:t>
      </w:r>
      <w:r w:rsidR="00F460A7" w:rsidRPr="0027684B">
        <w:rPr>
          <w:rFonts w:ascii="仿宋_GB2312" w:eastAsia="仿宋_GB2312" w:hAnsi="仿宋" w:cs="Tahoma"/>
          <w:sz w:val="32"/>
          <w:szCs w:val="32"/>
        </w:rPr>
        <w:t>河北工业大学教师教学技能竞赛教案设计评分表</w:t>
      </w:r>
      <w:r w:rsidR="00F460A7">
        <w:rPr>
          <w:rFonts w:ascii="仿宋_GB2312" w:eastAsia="仿宋_GB2312" w:hAnsi="仿宋" w:cs="Tahoma" w:hint="eastAsia"/>
          <w:sz w:val="32"/>
          <w:szCs w:val="32"/>
        </w:rPr>
        <w:t>（互评）</w:t>
      </w:r>
    </w:p>
    <w:p w:rsidR="00F460A7" w:rsidRPr="0027684B" w:rsidRDefault="007422FB" w:rsidP="00775CF3">
      <w:pPr>
        <w:pStyle w:val="a3"/>
        <w:shd w:val="clear" w:color="auto" w:fill="FFFFFF"/>
        <w:spacing w:before="0" w:beforeAutospacing="0" w:after="0" w:afterAutospacing="0" w:line="360" w:lineRule="auto"/>
        <w:ind w:firstLineChars="420" w:firstLine="1344"/>
        <w:rPr>
          <w:rFonts w:ascii="仿宋_GB2312" w:eastAsia="仿宋_GB2312" w:hAnsi="仿宋" w:cs="Tahoma"/>
          <w:sz w:val="32"/>
          <w:szCs w:val="32"/>
        </w:rPr>
      </w:pPr>
      <w:r>
        <w:rPr>
          <w:rFonts w:ascii="仿宋_GB2312" w:eastAsia="仿宋_GB2312" w:hAnsi="仿宋" w:cs="Tahoma" w:hint="eastAsia"/>
          <w:sz w:val="32"/>
          <w:szCs w:val="32"/>
        </w:rPr>
        <w:t>4</w:t>
      </w:r>
      <w:r w:rsidR="00F460A7" w:rsidRPr="0027684B">
        <w:rPr>
          <w:rFonts w:ascii="仿宋_GB2312" w:eastAsia="仿宋_GB2312" w:hAnsi="仿宋" w:cs="Tahoma" w:hint="eastAsia"/>
          <w:sz w:val="32"/>
          <w:szCs w:val="32"/>
        </w:rPr>
        <w:t>.</w:t>
      </w:r>
      <w:r w:rsidR="00F460A7" w:rsidRPr="0027684B">
        <w:rPr>
          <w:rFonts w:ascii="仿宋_GB2312" w:eastAsia="仿宋_GB2312" w:hAnsi="仿宋" w:cs="Tahoma"/>
          <w:sz w:val="32"/>
          <w:szCs w:val="32"/>
        </w:rPr>
        <w:t>河北工业大学本科教学课程教案编写及管理规定（试行）</w:t>
      </w:r>
    </w:p>
    <w:p w:rsidR="00B1260D" w:rsidRPr="0027684B" w:rsidRDefault="00B1260D" w:rsidP="0011543D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rPr>
          <w:rFonts w:ascii="仿宋" w:eastAsia="仿宋" w:hAnsi="仿宋" w:cs="Tahoma"/>
          <w:sz w:val="32"/>
          <w:szCs w:val="32"/>
        </w:rPr>
      </w:pPr>
      <w:r w:rsidRPr="0027684B">
        <w:rPr>
          <w:rFonts w:ascii="Calibri" w:eastAsia="仿宋" w:hAnsi="Calibri" w:cs="Calibri"/>
          <w:sz w:val="32"/>
          <w:szCs w:val="32"/>
        </w:rPr>
        <w:t> </w:t>
      </w:r>
    </w:p>
    <w:p w:rsidR="00B1260D" w:rsidRPr="0027684B" w:rsidRDefault="00B1260D" w:rsidP="0011543D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rFonts w:ascii="仿宋_GB2312" w:eastAsia="仿宋_GB2312" w:hAnsi="仿宋" w:cs="Tahoma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教师发展中心</w:t>
      </w:r>
    </w:p>
    <w:p w:rsidR="000452CC" w:rsidRPr="0027684B" w:rsidRDefault="00B1260D" w:rsidP="001A2C3E">
      <w:pPr>
        <w:pStyle w:val="a3"/>
        <w:shd w:val="clear" w:color="auto" w:fill="FFFFFF"/>
        <w:spacing w:before="0" w:beforeAutospacing="0" w:after="0" w:afterAutospacing="0" w:line="360" w:lineRule="auto"/>
        <w:ind w:firstLine="420"/>
        <w:jc w:val="right"/>
        <w:rPr>
          <w:rFonts w:ascii="仿宋" w:eastAsia="仿宋" w:hAnsi="仿宋"/>
          <w:sz w:val="32"/>
          <w:szCs w:val="32"/>
        </w:rPr>
      </w:pP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20</w:t>
      </w:r>
      <w:r w:rsidR="00370AC7"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20</w:t>
      </w: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年</w:t>
      </w:r>
      <w:r w:rsidR="006F6CD9"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9</w:t>
      </w: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月</w:t>
      </w:r>
      <w:r w:rsidR="004325F8">
        <w:rPr>
          <w:rStyle w:val="a4"/>
          <w:rFonts w:ascii="仿宋_GB2312" w:eastAsia="仿宋_GB2312" w:hAnsi="仿宋" w:cs="Tahoma"/>
          <w:sz w:val="32"/>
          <w:szCs w:val="32"/>
        </w:rPr>
        <w:t>10</w:t>
      </w:r>
      <w:r w:rsidRPr="0027684B">
        <w:rPr>
          <w:rStyle w:val="a4"/>
          <w:rFonts w:ascii="仿宋_GB2312" w:eastAsia="仿宋_GB2312" w:hAnsi="仿宋" w:cs="Tahoma" w:hint="eastAsia"/>
          <w:sz w:val="32"/>
          <w:szCs w:val="32"/>
        </w:rPr>
        <w:t>日</w:t>
      </w:r>
    </w:p>
    <w:sectPr w:rsidR="000452CC" w:rsidRPr="0027684B" w:rsidSect="00DF66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4CD" w:rsidRDefault="002B64CD" w:rsidP="00EE3CCD">
      <w:pPr>
        <w:spacing w:line="240" w:lineRule="auto"/>
        <w:ind w:firstLine="420"/>
      </w:pPr>
      <w:r>
        <w:separator/>
      </w:r>
    </w:p>
  </w:endnote>
  <w:endnote w:type="continuationSeparator" w:id="0">
    <w:p w:rsidR="002B64CD" w:rsidRDefault="002B64CD" w:rsidP="00EE3CC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CD" w:rsidRDefault="00EE3CCD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CD" w:rsidRDefault="00EE3CCD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CD" w:rsidRDefault="00EE3CCD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4CD" w:rsidRDefault="002B64CD" w:rsidP="00EE3CCD">
      <w:pPr>
        <w:spacing w:line="240" w:lineRule="auto"/>
        <w:ind w:firstLine="420"/>
      </w:pPr>
      <w:r>
        <w:separator/>
      </w:r>
    </w:p>
  </w:footnote>
  <w:footnote w:type="continuationSeparator" w:id="0">
    <w:p w:rsidR="002B64CD" w:rsidRDefault="002B64CD" w:rsidP="00EE3CC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CD" w:rsidRDefault="00EE3CCD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CD" w:rsidRDefault="00EE3CCD" w:rsidP="0011543D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CCD" w:rsidRDefault="00EE3CC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A7C"/>
    <w:multiLevelType w:val="hybridMultilevel"/>
    <w:tmpl w:val="296A1058"/>
    <w:lvl w:ilvl="0" w:tplc="520CFFF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ahom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E4897"/>
    <w:multiLevelType w:val="hybridMultilevel"/>
    <w:tmpl w:val="501EF450"/>
    <w:lvl w:ilvl="0" w:tplc="6CE059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ahom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502F79"/>
    <w:multiLevelType w:val="hybridMultilevel"/>
    <w:tmpl w:val="3E00E8A8"/>
    <w:lvl w:ilvl="0" w:tplc="3600FA6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67E1212"/>
    <w:multiLevelType w:val="hybridMultilevel"/>
    <w:tmpl w:val="4976B1BC"/>
    <w:lvl w:ilvl="0" w:tplc="1438E90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A28"/>
    <w:rsid w:val="00020D20"/>
    <w:rsid w:val="000452CC"/>
    <w:rsid w:val="0008193D"/>
    <w:rsid w:val="000A71C9"/>
    <w:rsid w:val="000D75E1"/>
    <w:rsid w:val="000F73BE"/>
    <w:rsid w:val="0011543D"/>
    <w:rsid w:val="00117B9D"/>
    <w:rsid w:val="00135216"/>
    <w:rsid w:val="00190CB2"/>
    <w:rsid w:val="001A2C3E"/>
    <w:rsid w:val="001E3627"/>
    <w:rsid w:val="00204A95"/>
    <w:rsid w:val="00215CD2"/>
    <w:rsid w:val="00216639"/>
    <w:rsid w:val="00234779"/>
    <w:rsid w:val="0027578A"/>
    <w:rsid w:val="0027684B"/>
    <w:rsid w:val="00284F04"/>
    <w:rsid w:val="002900AC"/>
    <w:rsid w:val="002950E7"/>
    <w:rsid w:val="002A1F4C"/>
    <w:rsid w:val="002A2547"/>
    <w:rsid w:val="002A2CDC"/>
    <w:rsid w:val="002B64CD"/>
    <w:rsid w:val="002B6B61"/>
    <w:rsid w:val="002B72E6"/>
    <w:rsid w:val="002D1751"/>
    <w:rsid w:val="00337A42"/>
    <w:rsid w:val="003678E6"/>
    <w:rsid w:val="00370AC7"/>
    <w:rsid w:val="00385287"/>
    <w:rsid w:val="0039395D"/>
    <w:rsid w:val="00394B23"/>
    <w:rsid w:val="003A7A85"/>
    <w:rsid w:val="00401B47"/>
    <w:rsid w:val="004164D6"/>
    <w:rsid w:val="004325F8"/>
    <w:rsid w:val="004473DC"/>
    <w:rsid w:val="00456BF3"/>
    <w:rsid w:val="00473392"/>
    <w:rsid w:val="004B40F8"/>
    <w:rsid w:val="004E53C8"/>
    <w:rsid w:val="005659F4"/>
    <w:rsid w:val="00625B2F"/>
    <w:rsid w:val="00632DB8"/>
    <w:rsid w:val="006435E9"/>
    <w:rsid w:val="00655F1D"/>
    <w:rsid w:val="006D5473"/>
    <w:rsid w:val="006F60B0"/>
    <w:rsid w:val="006F6CD9"/>
    <w:rsid w:val="007019B5"/>
    <w:rsid w:val="007422FB"/>
    <w:rsid w:val="007449F5"/>
    <w:rsid w:val="00756491"/>
    <w:rsid w:val="0077436C"/>
    <w:rsid w:val="00775CF3"/>
    <w:rsid w:val="00777A56"/>
    <w:rsid w:val="00785336"/>
    <w:rsid w:val="00796E62"/>
    <w:rsid w:val="007A0832"/>
    <w:rsid w:val="007F41AD"/>
    <w:rsid w:val="007F7128"/>
    <w:rsid w:val="00862F42"/>
    <w:rsid w:val="00865713"/>
    <w:rsid w:val="008B2862"/>
    <w:rsid w:val="009024AF"/>
    <w:rsid w:val="00910860"/>
    <w:rsid w:val="009246D4"/>
    <w:rsid w:val="009502B8"/>
    <w:rsid w:val="00960C6E"/>
    <w:rsid w:val="00983659"/>
    <w:rsid w:val="00991056"/>
    <w:rsid w:val="009A0DF9"/>
    <w:rsid w:val="009B09CA"/>
    <w:rsid w:val="009E2263"/>
    <w:rsid w:val="00A320BA"/>
    <w:rsid w:val="00A43CA0"/>
    <w:rsid w:val="00A44916"/>
    <w:rsid w:val="00A56190"/>
    <w:rsid w:val="00A73E1A"/>
    <w:rsid w:val="00AA2357"/>
    <w:rsid w:val="00AB19FB"/>
    <w:rsid w:val="00AC18D2"/>
    <w:rsid w:val="00AC699D"/>
    <w:rsid w:val="00B1260D"/>
    <w:rsid w:val="00B320BA"/>
    <w:rsid w:val="00B34B10"/>
    <w:rsid w:val="00B4462C"/>
    <w:rsid w:val="00B53033"/>
    <w:rsid w:val="00B71532"/>
    <w:rsid w:val="00B77F89"/>
    <w:rsid w:val="00BA5068"/>
    <w:rsid w:val="00BA6A67"/>
    <w:rsid w:val="00BB0F94"/>
    <w:rsid w:val="00BC61EA"/>
    <w:rsid w:val="00BD7286"/>
    <w:rsid w:val="00BF7198"/>
    <w:rsid w:val="00C33EA8"/>
    <w:rsid w:val="00C3734F"/>
    <w:rsid w:val="00C47F35"/>
    <w:rsid w:val="00C61ADB"/>
    <w:rsid w:val="00C61DCC"/>
    <w:rsid w:val="00C9568B"/>
    <w:rsid w:val="00CA4638"/>
    <w:rsid w:val="00CA5C71"/>
    <w:rsid w:val="00CC3F7D"/>
    <w:rsid w:val="00D053F0"/>
    <w:rsid w:val="00D24D54"/>
    <w:rsid w:val="00D276DF"/>
    <w:rsid w:val="00D35B12"/>
    <w:rsid w:val="00D50B51"/>
    <w:rsid w:val="00DC363B"/>
    <w:rsid w:val="00DD62C3"/>
    <w:rsid w:val="00DF66B5"/>
    <w:rsid w:val="00E3101B"/>
    <w:rsid w:val="00E33E88"/>
    <w:rsid w:val="00E3657A"/>
    <w:rsid w:val="00E41AF4"/>
    <w:rsid w:val="00E4588B"/>
    <w:rsid w:val="00E945ED"/>
    <w:rsid w:val="00EB0A28"/>
    <w:rsid w:val="00EC5CDA"/>
    <w:rsid w:val="00EE3CCD"/>
    <w:rsid w:val="00F01498"/>
    <w:rsid w:val="00F060E2"/>
    <w:rsid w:val="00F35077"/>
    <w:rsid w:val="00F460A7"/>
    <w:rsid w:val="00F85DD0"/>
    <w:rsid w:val="00F914AB"/>
    <w:rsid w:val="00FC5D2E"/>
    <w:rsid w:val="00FD6CE9"/>
    <w:rsid w:val="00FE004F"/>
    <w:rsid w:val="00FE333D"/>
    <w:rsid w:val="00FF5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31C27"/>
  <w15:docId w15:val="{79B86202-14B4-46DB-8089-DC78E32A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B5"/>
  </w:style>
  <w:style w:type="paragraph" w:styleId="1">
    <w:name w:val="heading 1"/>
    <w:basedOn w:val="a"/>
    <w:link w:val="10"/>
    <w:uiPriority w:val="9"/>
    <w:qFormat/>
    <w:rsid w:val="00B1260D"/>
    <w:pPr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60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1260D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1260D"/>
    <w:rPr>
      <w:b/>
      <w:bCs/>
    </w:rPr>
  </w:style>
  <w:style w:type="character" w:styleId="a5">
    <w:name w:val="Hyperlink"/>
    <w:basedOn w:val="a0"/>
    <w:uiPriority w:val="99"/>
    <w:unhideWhenUsed/>
    <w:rsid w:val="00B1260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E3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3CC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E3C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E3CCD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AC18D2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C18D2"/>
    <w:rPr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6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neng.fanya.chaoxing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jineng.fanya.chaox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ineng.fanya.chaoxing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0FCDC-94B3-475B-922D-B47065D8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257</Words>
  <Characters>1467</Characters>
  <Application>Microsoft Office Word</Application>
  <DocSecurity>0</DocSecurity>
  <Lines>12</Lines>
  <Paragraphs>3</Paragraphs>
  <ScaleCrop>false</ScaleCrop>
  <Company>Lenovo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婕</dc:creator>
  <cp:keywords/>
  <dc:description/>
  <cp:lastModifiedBy>杨占昌</cp:lastModifiedBy>
  <cp:revision>93</cp:revision>
  <cp:lastPrinted>2018-12-14T03:16:00Z</cp:lastPrinted>
  <dcterms:created xsi:type="dcterms:W3CDTF">2018-12-07T06:16:00Z</dcterms:created>
  <dcterms:modified xsi:type="dcterms:W3CDTF">2020-09-10T00:45:00Z</dcterms:modified>
</cp:coreProperties>
</file>